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01C0F82E" w:rsidR="001877E3" w:rsidRDefault="002458D3" w:rsidP="001877E3">
      <w:pPr>
        <w:pStyle w:val="TitleAbstractSSPCR"/>
      </w:pPr>
      <w:r w:rsidRPr="002458D3">
        <w:t>Energy communities: literature review and research agenda</w:t>
      </w:r>
    </w:p>
    <w:p w14:paraId="1869B70D" w14:textId="2AB0694C" w:rsidR="001877E3" w:rsidRPr="004E1364" w:rsidRDefault="002458D3" w:rsidP="001877E3">
      <w:pPr>
        <w:pStyle w:val="AuthorNamesSSPCR"/>
      </w:pPr>
      <w:r>
        <w:t xml:space="preserve">Maksym </w:t>
      </w:r>
      <w:proofErr w:type="spellStart"/>
      <w:r>
        <w:t>Koltunov</w:t>
      </w:r>
      <w:proofErr w:type="spellEnd"/>
      <w:r w:rsidR="001877E3">
        <w:rPr>
          <w:rStyle w:val="FootnoteReference"/>
        </w:rPr>
        <w:footnoteReference w:id="2"/>
      </w:r>
    </w:p>
    <w:p w14:paraId="02095FB8" w14:textId="6297D165" w:rsidR="003F7A16" w:rsidRPr="00D26175" w:rsidRDefault="003F7A16" w:rsidP="00D26175">
      <w:pPr>
        <w:pStyle w:val="KeywordsSSPCR"/>
      </w:pPr>
      <w:r w:rsidRPr="00D26175">
        <w:t xml:space="preserve">Keywords: </w:t>
      </w:r>
      <w:r w:rsidR="002458D3">
        <w:rPr>
          <w:lang w:val="en-US"/>
        </w:rPr>
        <w:t>energy communities</w:t>
      </w:r>
      <w:r w:rsidR="002458D3">
        <w:rPr>
          <w:lang w:val="en-US"/>
        </w:rPr>
        <w:t>;</w:t>
      </w:r>
      <w:r w:rsidR="002458D3">
        <w:rPr>
          <w:lang w:val="en-US"/>
        </w:rPr>
        <w:t xml:space="preserve"> energy transition</w:t>
      </w:r>
      <w:r w:rsidR="002458D3">
        <w:rPr>
          <w:lang w:val="en-US"/>
        </w:rPr>
        <w:t>;</w:t>
      </w:r>
      <w:r w:rsidR="002458D3">
        <w:rPr>
          <w:lang w:val="en-US"/>
        </w:rPr>
        <w:t xml:space="preserve"> bibliometric</w:t>
      </w:r>
      <w:r w:rsidR="002458D3">
        <w:rPr>
          <w:lang w:val="en-US"/>
        </w:rPr>
        <w:t>;</w:t>
      </w:r>
      <w:r w:rsidR="002458D3">
        <w:rPr>
          <w:lang w:val="en-US"/>
        </w:rPr>
        <w:t xml:space="preserve"> literature</w:t>
      </w:r>
      <w:r w:rsidR="002458D3">
        <w:rPr>
          <w:lang w:val="en-US"/>
        </w:rPr>
        <w:t xml:space="preserve">; </w:t>
      </w:r>
      <w:r w:rsidR="002458D3">
        <w:rPr>
          <w:lang w:val="en-US"/>
        </w:rPr>
        <w:t>review</w:t>
      </w:r>
      <w:r w:rsidR="002458D3">
        <w:rPr>
          <w:lang w:val="en-US"/>
        </w:rPr>
        <w:t>;</w:t>
      </w:r>
      <w:r w:rsidR="002458D3">
        <w:rPr>
          <w:lang w:val="en-US"/>
        </w:rPr>
        <w:t xml:space="preserve"> HOMALS.</w:t>
      </w:r>
    </w:p>
    <w:p w14:paraId="2CF6367D" w14:textId="0834BE32" w:rsidR="002458D3" w:rsidRPr="000623B2" w:rsidRDefault="002458D3" w:rsidP="002458D3">
      <w:pPr>
        <w:pStyle w:val="AbstractAcknowledgementTextSSPCR"/>
        <w:numPr>
          <w:ilvl w:val="0"/>
          <w:numId w:val="0"/>
        </w:numPr>
      </w:pPr>
      <w:r w:rsidRPr="0073719E">
        <w:t>A</w:t>
      </w:r>
      <w:r w:rsidRPr="002458D3">
        <w:t xml:space="preserve"> </w:t>
      </w:r>
      <w:r>
        <w:t xml:space="preserve">growing interest in the energy communities is a response to the EU energy transition goals, and especially </w:t>
      </w:r>
      <w:r w:rsidRPr="002458D3">
        <w:t>EU Directives (IEM, 2019; RED-II, 2018)</w:t>
      </w:r>
      <w:r>
        <w:t>. A topic moves from being a residual until 2014 to one of the key issues</w:t>
      </w:r>
      <w:r w:rsidRPr="0073719E">
        <w:t xml:space="preserve"> </w:t>
      </w:r>
      <w:r>
        <w:t>for the energy policies in 2022. Therefore, a literature review can contribute to understanding of the current state of research and a future agenda, also discover important ideas left behind the general attention. The present article is built upon a twenty-year dataset collected from the Scopus database. The objectives are to investigate journals, authors, directions of research, papers that discuss energy communities in social sciences. The dataset contains 1082 papers from 408 journals, conference proceedings, books from a period between 2002 and 2022. A descriptive analysis of the most influential journals and authors in the field is performed using bibliometric methods and R statistical package. Most cited papers are reviewed. Firstly, it produce</w:t>
      </w:r>
      <w:r>
        <w:t>s</w:t>
      </w:r>
      <w:r>
        <w:t xml:space="preserve"> cross-country and cross-science comparative insights. Second, it delivers proxies for a subsequent </w:t>
      </w:r>
      <w:r w:rsidRPr="002458D3">
        <w:t>Homogeneity analysis by means of alternating least squares (HOMALS) method. HOMALS is used to discuss the similarity between the topics debated by journals. Subsequently, a wide-range map of topics is presented that show current areas of interest as well as emphasize research gaps.</w:t>
      </w:r>
      <w:r>
        <w:t xml:space="preserve"> </w:t>
      </w:r>
    </w:p>
    <w:p w14:paraId="6550070D" w14:textId="48AC4FFE" w:rsidR="001877E3" w:rsidRDefault="001877E3" w:rsidP="007B6E02">
      <w:pPr>
        <w:pStyle w:val="AbstractAcknowledgementTextSSPCR"/>
        <w:numPr>
          <w:ilvl w:val="0"/>
          <w:numId w:val="0"/>
        </w:numPr>
        <w:ind w:left="720"/>
      </w:pPr>
    </w:p>
    <w:p w14:paraId="248EA619" w14:textId="13E66676" w:rsidR="001877E3" w:rsidRPr="00062258" w:rsidRDefault="001877E3" w:rsidP="002458D3">
      <w:pPr>
        <w:pStyle w:val="KeywordsSSPCR"/>
      </w:pPr>
    </w:p>
    <w:sectPr w:rsidR="001877E3" w:rsidRPr="00062258"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0B006" w14:textId="77777777" w:rsidR="0066087A" w:rsidRDefault="0066087A" w:rsidP="008279F5">
      <w:pPr>
        <w:spacing w:after="0"/>
      </w:pPr>
      <w:r>
        <w:separator/>
      </w:r>
    </w:p>
  </w:endnote>
  <w:endnote w:type="continuationSeparator" w:id="0">
    <w:p w14:paraId="76112D92" w14:textId="77777777" w:rsidR="0066087A" w:rsidRDefault="0066087A" w:rsidP="008279F5">
      <w:pPr>
        <w:spacing w:after="0"/>
      </w:pPr>
      <w:r>
        <w:continuationSeparator/>
      </w:r>
    </w:p>
  </w:endnote>
  <w:endnote w:type="continuationNotice" w:id="1">
    <w:p w14:paraId="15ACD300" w14:textId="77777777" w:rsidR="0066087A" w:rsidRDefault="006608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Footer"/>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9BFEB" w14:textId="77777777" w:rsidR="0066087A" w:rsidRDefault="0066087A" w:rsidP="008279F5">
      <w:pPr>
        <w:spacing w:after="0"/>
      </w:pPr>
      <w:r>
        <w:separator/>
      </w:r>
    </w:p>
  </w:footnote>
  <w:footnote w:type="continuationSeparator" w:id="0">
    <w:p w14:paraId="793117BF" w14:textId="77777777" w:rsidR="0066087A" w:rsidRDefault="0066087A" w:rsidP="008279F5">
      <w:pPr>
        <w:spacing w:after="0"/>
      </w:pPr>
      <w:r>
        <w:continuationSeparator/>
      </w:r>
    </w:p>
  </w:footnote>
  <w:footnote w:type="continuationNotice" w:id="1">
    <w:p w14:paraId="329964AD" w14:textId="77777777" w:rsidR="0066087A" w:rsidRDefault="0066087A">
      <w:pPr>
        <w:spacing w:after="0"/>
      </w:pPr>
    </w:p>
  </w:footnote>
  <w:footnote w:id="2">
    <w:p w14:paraId="05D0EE84" w14:textId="3BA76777" w:rsidR="00C25372" w:rsidRPr="001877E3" w:rsidRDefault="00C25372" w:rsidP="001877E3">
      <w:pPr>
        <w:pStyle w:val="FootnoteText"/>
        <w:contextualSpacing/>
        <w:rPr>
          <w:sz w:val="16"/>
          <w:szCs w:val="16"/>
          <w:lang w:val="en-US"/>
        </w:rPr>
      </w:pPr>
      <w:r w:rsidRPr="001877E3">
        <w:rPr>
          <w:rStyle w:val="FootnoteReference"/>
          <w:sz w:val="16"/>
          <w:szCs w:val="16"/>
        </w:rPr>
        <w:footnoteRef/>
      </w:r>
      <w:r w:rsidRPr="001877E3">
        <w:rPr>
          <w:sz w:val="16"/>
          <w:szCs w:val="16"/>
          <w:lang w:val="en-US"/>
        </w:rPr>
        <w:t xml:space="preserve"> </w:t>
      </w:r>
      <w:r w:rsidR="002458D3">
        <w:rPr>
          <w:sz w:val="16"/>
          <w:szCs w:val="16"/>
          <w:lang w:val="en-US"/>
        </w:rPr>
        <w:t>University of Trieste, maksym.koltunov@phd.units.it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Header"/>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Header"/>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13"/>
  </w:num>
  <w:num w:numId="4">
    <w:abstractNumId w:val="9"/>
  </w:num>
  <w:num w:numId="5">
    <w:abstractNumId w:val="4"/>
  </w:num>
  <w:num w:numId="6">
    <w:abstractNumId w:val="5"/>
  </w:num>
  <w:num w:numId="7">
    <w:abstractNumId w:val="7"/>
  </w:num>
  <w:num w:numId="8">
    <w:abstractNumId w:val="31"/>
  </w:num>
  <w:num w:numId="9">
    <w:abstractNumId w:val="27"/>
  </w:num>
  <w:num w:numId="10">
    <w:abstractNumId w:val="21"/>
  </w:num>
  <w:num w:numId="11">
    <w:abstractNumId w:val="10"/>
  </w:num>
  <w:num w:numId="12">
    <w:abstractNumId w:val="39"/>
  </w:num>
  <w:num w:numId="13">
    <w:abstractNumId w:val="32"/>
  </w:num>
  <w:num w:numId="14">
    <w:abstractNumId w:val="23"/>
  </w:num>
  <w:num w:numId="15">
    <w:abstractNumId w:val="40"/>
  </w:num>
  <w:num w:numId="16">
    <w:abstractNumId w:val="33"/>
  </w:num>
  <w:num w:numId="17">
    <w:abstractNumId w:val="29"/>
  </w:num>
  <w:num w:numId="18">
    <w:abstractNumId w:val="17"/>
  </w:num>
  <w:num w:numId="19">
    <w:abstractNumId w:val="25"/>
  </w:num>
  <w:num w:numId="20">
    <w:abstractNumId w:val="16"/>
  </w:num>
  <w:num w:numId="21">
    <w:abstractNumId w:val="3"/>
  </w:num>
  <w:num w:numId="22">
    <w:abstractNumId w:val="35"/>
  </w:num>
  <w:num w:numId="23">
    <w:abstractNumId w:val="6"/>
  </w:num>
  <w:num w:numId="24">
    <w:abstractNumId w:val="36"/>
  </w:num>
  <w:num w:numId="25">
    <w:abstractNumId w:val="38"/>
  </w:num>
  <w:num w:numId="26">
    <w:abstractNumId w:val="11"/>
  </w:num>
  <w:num w:numId="27">
    <w:abstractNumId w:val="8"/>
  </w:num>
  <w:num w:numId="28">
    <w:abstractNumId w:val="28"/>
  </w:num>
  <w:num w:numId="29">
    <w:abstractNumId w:val="26"/>
  </w:num>
  <w:num w:numId="30">
    <w:abstractNumId w:val="37"/>
  </w:num>
  <w:num w:numId="31">
    <w:abstractNumId w:val="15"/>
  </w:num>
  <w:num w:numId="32">
    <w:abstractNumId w:val="1"/>
  </w:num>
  <w:num w:numId="33">
    <w:abstractNumId w:val="34"/>
  </w:num>
  <w:num w:numId="34">
    <w:abstractNumId w:val="20"/>
  </w:num>
  <w:num w:numId="35">
    <w:abstractNumId w:val="30"/>
  </w:num>
  <w:num w:numId="36">
    <w:abstractNumId w:val="14"/>
  </w:num>
  <w:num w:numId="37">
    <w:abstractNumId w:val="0"/>
  </w:num>
  <w:num w:numId="38">
    <w:abstractNumId w:val="24"/>
  </w:num>
  <w:num w:numId="39">
    <w:abstractNumId w:val="22"/>
  </w:num>
  <w:num w:numId="40">
    <w:abstractNumId w:val="18"/>
  </w:num>
  <w:num w:numId="41">
    <w:abstractNumId w:val="24"/>
  </w:num>
  <w:num w:numId="42">
    <w:abstractNumId w:val="24"/>
  </w:num>
  <w:num w:numId="43">
    <w:abstractNumId w:val="12"/>
  </w:num>
  <w:num w:numId="44">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458D3"/>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087A"/>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AAC"/>
    <w:pPr>
      <w:spacing w:after="120"/>
      <w:jc w:val="both"/>
    </w:pPr>
    <w:rPr>
      <w:sz w:val="16"/>
      <w:szCs w:val="22"/>
    </w:rPr>
  </w:style>
  <w:style w:type="paragraph" w:styleId="Heading1">
    <w:name w:val="heading 1"/>
    <w:basedOn w:val="Normal"/>
    <w:next w:val="Heading2"/>
    <w:link w:val="Heading1Char"/>
    <w:uiPriority w:val="9"/>
    <w:qFormat/>
    <w:rsid w:val="00DC51E2"/>
    <w:pPr>
      <w:keepNext/>
      <w:spacing w:before="240"/>
      <w:outlineLvl w:val="0"/>
    </w:pPr>
    <w:rPr>
      <w:rFonts w:eastAsia="Times New Roman"/>
      <w:b/>
      <w:bCs/>
      <w:caps/>
      <w:kern w:val="32"/>
      <w:sz w:val="22"/>
      <w:szCs w:val="32"/>
    </w:rPr>
  </w:style>
  <w:style w:type="paragraph" w:styleId="Heading2">
    <w:name w:val="heading 2"/>
    <w:basedOn w:val="Normal"/>
    <w:link w:val="Heading2Char"/>
    <w:uiPriority w:val="9"/>
    <w:qFormat/>
    <w:rsid w:val="00CF5EC9"/>
    <w:pPr>
      <w:widowControl w:val="0"/>
      <w:outlineLvl w:val="1"/>
    </w:pPr>
    <w:rPr>
      <w:bCs/>
      <w:szCs w:val="28"/>
      <w:u w:val="single"/>
    </w:rPr>
  </w:style>
  <w:style w:type="paragraph" w:styleId="Heading3">
    <w:name w:val="heading 3"/>
    <w:basedOn w:val="Normal"/>
    <w:next w:val="Normal"/>
    <w:link w:val="Heading3Char"/>
    <w:uiPriority w:val="9"/>
    <w:unhideWhenUsed/>
    <w:qFormat/>
    <w:rsid w:val="009C1206"/>
    <w:pPr>
      <w:keepNext/>
      <w:spacing w:before="240" w:after="240"/>
      <w:outlineLvl w:val="2"/>
    </w:pPr>
    <w:rPr>
      <w:rFonts w:eastAsia="Times New Roman"/>
      <w:bCs/>
      <w:szCs w:val="26"/>
    </w:rPr>
  </w:style>
  <w:style w:type="paragraph" w:styleId="Heading4">
    <w:name w:val="heading 4"/>
    <w:basedOn w:val="Normal"/>
    <w:next w:val="Normal"/>
    <w:link w:val="Heading4Char"/>
    <w:uiPriority w:val="9"/>
    <w:unhideWhenUsed/>
    <w:qFormat/>
    <w:rsid w:val="009C1206"/>
    <w:pPr>
      <w:keepNext/>
      <w:spacing w:before="240" w:after="60"/>
      <w:outlineLvl w:val="3"/>
    </w:pPr>
    <w:rPr>
      <w:rFonts w:eastAsia="Times New Roman"/>
      <w:b/>
      <w:bCs/>
      <w:cap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41EE2"/>
    <w:rPr>
      <w:color w:val="0000FF"/>
      <w:u w:val="single"/>
    </w:rPr>
  </w:style>
  <w:style w:type="paragraph" w:styleId="BalloonText">
    <w:name w:val="Balloon Text"/>
    <w:basedOn w:val="Normal"/>
    <w:link w:val="BalloonTextChar"/>
    <w:uiPriority w:val="99"/>
    <w:semiHidden/>
    <w:unhideWhenUsed/>
    <w:rsid w:val="00241EE2"/>
    <w:pPr>
      <w:spacing w:after="0"/>
    </w:pPr>
    <w:rPr>
      <w:rFonts w:ascii="Tahoma" w:hAnsi="Tahoma" w:cs="Tahoma"/>
      <w:szCs w:val="16"/>
    </w:rPr>
  </w:style>
  <w:style w:type="character" w:customStyle="1" w:styleId="BalloonTextChar">
    <w:name w:val="Balloon Text Char"/>
    <w:link w:val="BalloonText"/>
    <w:uiPriority w:val="99"/>
    <w:semiHidden/>
    <w:rsid w:val="00241EE2"/>
    <w:rPr>
      <w:rFonts w:ascii="Tahoma" w:hAnsi="Tahoma" w:cs="Tahoma"/>
      <w:sz w:val="16"/>
      <w:szCs w:val="16"/>
    </w:rPr>
  </w:style>
  <w:style w:type="paragraph" w:customStyle="1" w:styleId="MediumGrid1-Accent21">
    <w:name w:val="Medium Grid 1 - Accent 21"/>
    <w:basedOn w:val="Normal"/>
    <w:uiPriority w:val="34"/>
    <w:qFormat/>
    <w:rsid w:val="00ED1A50"/>
    <w:pPr>
      <w:spacing w:after="160" w:line="259" w:lineRule="auto"/>
      <w:ind w:left="720"/>
      <w:contextualSpacing/>
    </w:pPr>
  </w:style>
  <w:style w:type="paragraph" w:styleId="NormalWeb">
    <w:name w:val="Normal (Web)"/>
    <w:basedOn w:val="Normal"/>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FollowedHyperlink">
    <w:name w:val="FollowedHyperlink"/>
    <w:uiPriority w:val="99"/>
    <w:semiHidden/>
    <w:unhideWhenUsed/>
    <w:rsid w:val="00174F8E"/>
    <w:rPr>
      <w:color w:val="954F72"/>
      <w:u w:val="single"/>
    </w:rPr>
  </w:style>
  <w:style w:type="character" w:customStyle="1" w:styleId="Heading2Char">
    <w:name w:val="Heading 2 Char"/>
    <w:link w:val="Heading2"/>
    <w:uiPriority w:val="9"/>
    <w:rsid w:val="00CF5EC9"/>
    <w:rPr>
      <w:bCs/>
      <w:sz w:val="16"/>
      <w:szCs w:val="28"/>
      <w:u w:val="single"/>
    </w:rPr>
  </w:style>
  <w:style w:type="paragraph" w:customStyle="1" w:styleId="TableParagraph">
    <w:name w:val="Table Paragraph"/>
    <w:basedOn w:val="Normal"/>
    <w:uiPriority w:val="1"/>
    <w:qFormat/>
    <w:rsid w:val="00952617"/>
    <w:pPr>
      <w:widowControl w:val="0"/>
      <w:spacing w:after="0"/>
    </w:pPr>
  </w:style>
  <w:style w:type="character" w:styleId="CommentReference">
    <w:name w:val="annotation reference"/>
    <w:uiPriority w:val="99"/>
    <w:semiHidden/>
    <w:unhideWhenUsed/>
    <w:rsid w:val="0050404F"/>
    <w:rPr>
      <w:sz w:val="16"/>
      <w:szCs w:val="16"/>
    </w:rPr>
  </w:style>
  <w:style w:type="paragraph" w:styleId="CommentText">
    <w:name w:val="annotation text"/>
    <w:basedOn w:val="Normal"/>
    <w:link w:val="CommentTextChar"/>
    <w:uiPriority w:val="99"/>
    <w:semiHidden/>
    <w:unhideWhenUsed/>
    <w:rsid w:val="0050404F"/>
    <w:rPr>
      <w:sz w:val="20"/>
      <w:szCs w:val="20"/>
    </w:rPr>
  </w:style>
  <w:style w:type="character" w:customStyle="1" w:styleId="CommentTextChar">
    <w:name w:val="Comment Text Char"/>
    <w:basedOn w:val="DefaultParagraphFont"/>
    <w:link w:val="CommentText"/>
    <w:uiPriority w:val="99"/>
    <w:semiHidden/>
    <w:rsid w:val="0050404F"/>
  </w:style>
  <w:style w:type="paragraph" w:styleId="CommentSubject">
    <w:name w:val="annotation subject"/>
    <w:basedOn w:val="CommentText"/>
    <w:next w:val="CommentText"/>
    <w:link w:val="CommentSubjectChar"/>
    <w:uiPriority w:val="99"/>
    <w:semiHidden/>
    <w:unhideWhenUsed/>
    <w:rsid w:val="0050404F"/>
    <w:rPr>
      <w:b/>
      <w:bCs/>
    </w:rPr>
  </w:style>
  <w:style w:type="character" w:customStyle="1" w:styleId="CommentSubjectChar">
    <w:name w:val="Comment Subject Char"/>
    <w:link w:val="CommentSubject"/>
    <w:uiPriority w:val="99"/>
    <w:semiHidden/>
    <w:rsid w:val="0050404F"/>
    <w:rPr>
      <w:b/>
      <w:bCs/>
    </w:rPr>
  </w:style>
  <w:style w:type="paragraph" w:styleId="Header">
    <w:name w:val="header"/>
    <w:basedOn w:val="Normal"/>
    <w:link w:val="HeaderChar"/>
    <w:uiPriority w:val="99"/>
    <w:unhideWhenUsed/>
    <w:rsid w:val="00BA42A6"/>
    <w:pPr>
      <w:tabs>
        <w:tab w:val="center" w:pos="4680"/>
        <w:tab w:val="right" w:pos="9360"/>
      </w:tabs>
    </w:pPr>
  </w:style>
  <w:style w:type="character" w:customStyle="1" w:styleId="HeaderChar">
    <w:name w:val="Header Char"/>
    <w:link w:val="Header"/>
    <w:uiPriority w:val="99"/>
    <w:rsid w:val="00BA42A6"/>
    <w:rPr>
      <w:sz w:val="22"/>
      <w:szCs w:val="22"/>
    </w:rPr>
  </w:style>
  <w:style w:type="paragraph" w:styleId="Footer">
    <w:name w:val="footer"/>
    <w:basedOn w:val="Normal"/>
    <w:link w:val="FooterChar"/>
    <w:uiPriority w:val="99"/>
    <w:unhideWhenUsed/>
    <w:rsid w:val="00BA42A6"/>
    <w:pPr>
      <w:tabs>
        <w:tab w:val="center" w:pos="4680"/>
        <w:tab w:val="right" w:pos="9360"/>
      </w:tabs>
    </w:pPr>
  </w:style>
  <w:style w:type="character" w:customStyle="1" w:styleId="FooterChar">
    <w:name w:val="Footer Char"/>
    <w:link w:val="Footer"/>
    <w:uiPriority w:val="99"/>
    <w:rsid w:val="00BA42A6"/>
    <w:rPr>
      <w:sz w:val="22"/>
      <w:szCs w:val="22"/>
    </w:rPr>
  </w:style>
  <w:style w:type="character" w:customStyle="1" w:styleId="Heading1Char">
    <w:name w:val="Heading 1 Char"/>
    <w:link w:val="Heading1"/>
    <w:uiPriority w:val="9"/>
    <w:rsid w:val="00DC51E2"/>
    <w:rPr>
      <w:rFonts w:ascii="Calibri" w:eastAsia="Times New Roman" w:hAnsi="Calibri"/>
      <w:b/>
      <w:bCs/>
      <w:caps/>
      <w:kern w:val="32"/>
      <w:sz w:val="22"/>
      <w:szCs w:val="32"/>
    </w:rPr>
  </w:style>
  <w:style w:type="character" w:customStyle="1" w:styleId="Heading4Char">
    <w:name w:val="Heading 4 Char"/>
    <w:link w:val="Heading4"/>
    <w:uiPriority w:val="9"/>
    <w:rsid w:val="009C1206"/>
    <w:rPr>
      <w:rFonts w:eastAsia="Times New Roman"/>
      <w:b/>
      <w:bCs/>
      <w:caps/>
      <w:szCs w:val="28"/>
    </w:rPr>
  </w:style>
  <w:style w:type="paragraph" w:styleId="ListParagraph">
    <w:name w:val="List Paragraph"/>
    <w:basedOn w:val="Normal"/>
    <w:uiPriority w:val="34"/>
    <w:qFormat/>
    <w:rsid w:val="00486B21"/>
    <w:pPr>
      <w:spacing w:after="0"/>
      <w:ind w:left="720"/>
      <w:contextualSpacing/>
    </w:pPr>
    <w:rPr>
      <w:rFonts w:ascii="Cambria" w:eastAsia="MS Mincho" w:hAnsi="Cambria"/>
      <w:sz w:val="24"/>
      <w:szCs w:val="24"/>
    </w:rPr>
  </w:style>
  <w:style w:type="character" w:customStyle="1" w:styleId="Heading3Char">
    <w:name w:val="Heading 3 Char"/>
    <w:link w:val="Heading3"/>
    <w:uiPriority w:val="9"/>
    <w:rsid w:val="009C1206"/>
    <w:rPr>
      <w:rFonts w:ascii="Calibri" w:eastAsia="Times New Roman" w:hAnsi="Calibri" w:cs="Times New Roman"/>
      <w:bCs/>
      <w:sz w:val="16"/>
      <w:szCs w:val="26"/>
    </w:rPr>
  </w:style>
  <w:style w:type="paragraph" w:styleId="FootnoteText">
    <w:name w:val="footnote text"/>
    <w:basedOn w:val="Normal"/>
    <w:link w:val="FootnoteTextChar"/>
    <w:semiHidden/>
    <w:unhideWhenUsed/>
    <w:rsid w:val="009C1206"/>
    <w:pPr>
      <w:spacing w:before="120" w:after="0"/>
    </w:pPr>
    <w:rPr>
      <w:rFonts w:ascii="Arial" w:hAnsi="Arial" w:cs="Arial"/>
      <w:sz w:val="20"/>
      <w:szCs w:val="20"/>
      <w:lang w:val="it-IT"/>
    </w:rPr>
  </w:style>
  <w:style w:type="character" w:customStyle="1" w:styleId="FootnoteTextChar">
    <w:name w:val="Footnote Text Char"/>
    <w:link w:val="FootnoteText"/>
    <w:semiHidden/>
    <w:rsid w:val="009C1206"/>
    <w:rPr>
      <w:rFonts w:ascii="Arial" w:hAnsi="Arial" w:cs="Arial"/>
      <w:lang w:val="it-IT"/>
    </w:rPr>
  </w:style>
  <w:style w:type="character" w:styleId="FootnoteReference">
    <w:name w:val="footnote reference"/>
    <w:semiHidden/>
    <w:unhideWhenUsed/>
    <w:rsid w:val="009C1206"/>
    <w:rPr>
      <w:vertAlign w:val="superscript"/>
    </w:rPr>
  </w:style>
  <w:style w:type="paragraph" w:styleId="TOC1">
    <w:name w:val="toc 1"/>
    <w:basedOn w:val="Normal"/>
    <w:next w:val="Normal"/>
    <w:autoRedefine/>
    <w:uiPriority w:val="39"/>
    <w:unhideWhenUsed/>
    <w:rsid w:val="00AE13E2"/>
    <w:pPr>
      <w:tabs>
        <w:tab w:val="right" w:leader="dot" w:pos="6348"/>
      </w:tabs>
      <w:jc w:val="center"/>
    </w:pPr>
    <w:rPr>
      <w:lang w:val="en-GB"/>
    </w:rPr>
  </w:style>
  <w:style w:type="paragraph" w:styleId="TOC2">
    <w:name w:val="toc 2"/>
    <w:basedOn w:val="Normal"/>
    <w:next w:val="Normal"/>
    <w:autoRedefine/>
    <w:uiPriority w:val="39"/>
    <w:unhideWhenUsed/>
    <w:rsid w:val="00911DE0"/>
    <w:pPr>
      <w:ind w:left="160"/>
    </w:pPr>
  </w:style>
  <w:style w:type="paragraph" w:styleId="TOC3">
    <w:name w:val="toc 3"/>
    <w:basedOn w:val="Normal"/>
    <w:next w:val="Normal"/>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oSpacing">
    <w:name w:val="No Spacing"/>
    <w:uiPriority w:val="1"/>
    <w:qFormat/>
    <w:rsid w:val="009D383A"/>
    <w:pPr>
      <w:jc w:val="both"/>
    </w:pPr>
    <w:rPr>
      <w:sz w:val="16"/>
      <w:szCs w:val="22"/>
    </w:rPr>
  </w:style>
  <w:style w:type="paragraph" w:styleId="Revision">
    <w:name w:val="Revision"/>
    <w:hidden/>
    <w:uiPriority w:val="99"/>
    <w:semiHidden/>
    <w:rsid w:val="0022671D"/>
    <w:rPr>
      <w:sz w:val="16"/>
      <w:szCs w:val="22"/>
    </w:rPr>
  </w:style>
  <w:style w:type="paragraph" w:styleId="EndnoteText">
    <w:name w:val="endnote text"/>
    <w:basedOn w:val="Normal"/>
    <w:link w:val="EndnoteTextChar"/>
    <w:uiPriority w:val="99"/>
    <w:semiHidden/>
    <w:unhideWhenUsed/>
    <w:rsid w:val="00807670"/>
    <w:rPr>
      <w:sz w:val="20"/>
      <w:szCs w:val="20"/>
    </w:rPr>
  </w:style>
  <w:style w:type="character" w:customStyle="1" w:styleId="EndnoteTextChar">
    <w:name w:val="Endnote Text Char"/>
    <w:basedOn w:val="DefaultParagraphFont"/>
    <w:link w:val="EndnoteText"/>
    <w:uiPriority w:val="99"/>
    <w:semiHidden/>
    <w:rsid w:val="00807670"/>
  </w:style>
  <w:style w:type="character" w:styleId="EndnoteReference">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
    <w:link w:val="TabledetailedprogrammeChar"/>
    <w:qFormat/>
    <w:rsid w:val="00024B35"/>
    <w:pPr>
      <w:spacing w:after="0"/>
      <w:jc w:val="center"/>
    </w:pPr>
    <w:rPr>
      <w:rFonts w:cs="Arial"/>
      <w:caps/>
      <w:szCs w:val="12"/>
    </w:rPr>
  </w:style>
  <w:style w:type="paragraph" w:styleId="BodyText">
    <w:name w:val="Body Text"/>
    <w:basedOn w:val="Normal"/>
    <w:link w:val="BodyTextChar"/>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BodyTextChar">
    <w:name w:val="Body Text Char"/>
    <w:link w:val="BodyText"/>
    <w:uiPriority w:val="1"/>
    <w:rsid w:val="00C008E0"/>
    <w:rPr>
      <w:rFonts w:ascii="Arial" w:eastAsia="Arial" w:hAnsi="Arial"/>
      <w:sz w:val="21"/>
      <w:szCs w:val="21"/>
    </w:rPr>
  </w:style>
  <w:style w:type="paragraph" w:styleId="TOCHeading">
    <w:name w:val="TOC Heading"/>
    <w:basedOn w:val="Heading1"/>
    <w:next w:val="Normal"/>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TOC4">
    <w:name w:val="toc 4"/>
    <w:basedOn w:val="Normal"/>
    <w:next w:val="Normal"/>
    <w:autoRedefine/>
    <w:uiPriority w:val="39"/>
    <w:unhideWhenUsed/>
    <w:rsid w:val="00271DC3"/>
    <w:pPr>
      <w:spacing w:after="100" w:line="259" w:lineRule="auto"/>
      <w:ind w:left="660"/>
      <w:jc w:val="left"/>
    </w:pPr>
    <w:rPr>
      <w:rFonts w:eastAsia="Times New Roman"/>
      <w:sz w:val="22"/>
    </w:rPr>
  </w:style>
  <w:style w:type="paragraph" w:styleId="TOC5">
    <w:name w:val="toc 5"/>
    <w:basedOn w:val="Normal"/>
    <w:next w:val="Normal"/>
    <w:autoRedefine/>
    <w:uiPriority w:val="39"/>
    <w:unhideWhenUsed/>
    <w:rsid w:val="00271DC3"/>
    <w:pPr>
      <w:spacing w:after="100" w:line="259" w:lineRule="auto"/>
      <w:ind w:left="880"/>
      <w:jc w:val="left"/>
    </w:pPr>
    <w:rPr>
      <w:rFonts w:eastAsia="Times New Roman"/>
      <w:sz w:val="22"/>
    </w:rPr>
  </w:style>
  <w:style w:type="paragraph" w:styleId="TOC6">
    <w:name w:val="toc 6"/>
    <w:basedOn w:val="Normal"/>
    <w:next w:val="Normal"/>
    <w:autoRedefine/>
    <w:uiPriority w:val="39"/>
    <w:unhideWhenUsed/>
    <w:rsid w:val="00271DC3"/>
    <w:pPr>
      <w:spacing w:after="100" w:line="259" w:lineRule="auto"/>
      <w:ind w:left="1100"/>
      <w:jc w:val="left"/>
    </w:pPr>
    <w:rPr>
      <w:rFonts w:eastAsia="Times New Roman"/>
      <w:sz w:val="22"/>
    </w:rPr>
  </w:style>
  <w:style w:type="paragraph" w:styleId="TOC7">
    <w:name w:val="toc 7"/>
    <w:basedOn w:val="Normal"/>
    <w:next w:val="Normal"/>
    <w:autoRedefine/>
    <w:uiPriority w:val="39"/>
    <w:unhideWhenUsed/>
    <w:rsid w:val="00271DC3"/>
    <w:pPr>
      <w:spacing w:after="100" w:line="259" w:lineRule="auto"/>
      <w:ind w:left="1320"/>
      <w:jc w:val="left"/>
    </w:pPr>
    <w:rPr>
      <w:rFonts w:eastAsia="Times New Roman"/>
      <w:sz w:val="22"/>
    </w:rPr>
  </w:style>
  <w:style w:type="paragraph" w:styleId="TOC8">
    <w:name w:val="toc 8"/>
    <w:basedOn w:val="Normal"/>
    <w:next w:val="Normal"/>
    <w:autoRedefine/>
    <w:uiPriority w:val="39"/>
    <w:unhideWhenUsed/>
    <w:rsid w:val="00271DC3"/>
    <w:pPr>
      <w:spacing w:after="100" w:line="259" w:lineRule="auto"/>
      <w:ind w:left="1540"/>
      <w:jc w:val="left"/>
    </w:pPr>
    <w:rPr>
      <w:rFonts w:eastAsia="Times New Roman"/>
      <w:sz w:val="22"/>
    </w:rPr>
  </w:style>
  <w:style w:type="paragraph" w:styleId="TOC9">
    <w:name w:val="toc 9"/>
    <w:basedOn w:val="Normal"/>
    <w:next w:val="Normal"/>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Heading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
    <w:next w:val="Normal"/>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
    <w:next w:val="Heading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
    <w:next w:val="Normal"/>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UnresolvedMention">
    <w:name w:val="Unresolved Mention"/>
    <w:basedOn w:val="DefaultParagraphFont"/>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2.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3.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A43C48-0484-4697-866A-11CC2959A2C0}"/>
</file>

<file path=docProps/app.xml><?xml version="1.0" encoding="utf-8"?>
<Properties xmlns="http://schemas.openxmlformats.org/officeDocument/2006/extended-properties" xmlns:vt="http://schemas.openxmlformats.org/officeDocument/2006/docPropsVTypes">
  <Template>Normal</Template>
  <TotalTime>3</TotalTime>
  <Pages>1</Pages>
  <Words>229</Words>
  <Characters>1307</Characters>
  <Application>Microsoft Office Word</Application>
  <DocSecurity>0</DocSecurity>
  <Lines>10</Lines>
  <Paragraphs>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1533</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KOLTUNOV MAKSYM [PHD1500007]</cp:lastModifiedBy>
  <cp:revision>2</cp:revision>
  <cp:lastPrinted>2017-03-13T18:23:00Z</cp:lastPrinted>
  <dcterms:created xsi:type="dcterms:W3CDTF">2022-04-04T17:32:00Z</dcterms:created>
  <dcterms:modified xsi:type="dcterms:W3CDTF">2022-04-04T17:32:00Z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